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35C4EC37" w:rsidR="00C40BA4" w:rsidRPr="00E11C29" w:rsidRDefault="00E11C29" w:rsidP="004C2BF8">
      <w:pPr>
        <w:pStyle w:val="Heading1"/>
        <w:spacing w:after="0"/>
        <w:rPr>
          <w:sz w:val="36"/>
          <w:szCs w:val="14"/>
          <w:lang w:val="en-AU"/>
        </w:rPr>
      </w:pPr>
      <w:r w:rsidRPr="00E11C29">
        <w:rPr>
          <w:sz w:val="36"/>
          <w:szCs w:val="14"/>
          <w:lang w:val="en-AU"/>
        </w:rPr>
        <w:t>M</w:t>
      </w:r>
      <w:r w:rsidR="00C40BA4" w:rsidRPr="00E11C29">
        <w:rPr>
          <w:sz w:val="36"/>
          <w:szCs w:val="14"/>
          <w:lang w:val="en-AU"/>
        </w:rPr>
        <w:t xml:space="preserve">andatory training: </w:t>
      </w:r>
      <w:r w:rsidR="00BE29D0">
        <w:rPr>
          <w:sz w:val="36"/>
          <w:szCs w:val="14"/>
          <w:lang w:val="en-AU"/>
        </w:rPr>
        <w:t>Technicians</w:t>
      </w:r>
      <w:r w:rsidR="001E7BE6">
        <w:rPr>
          <w:sz w:val="36"/>
          <w:szCs w:val="14"/>
          <w:lang w:val="en-AU"/>
        </w:rPr>
        <w:t xml:space="preserve"> – direct patient contact</w:t>
      </w:r>
    </w:p>
    <w:p w14:paraId="31ACFAC2" w14:textId="7B4D7EA7" w:rsidR="00C40BA4" w:rsidRPr="0008052E" w:rsidRDefault="006C7B18" w:rsidP="004C2BF8">
      <w:pPr>
        <w:spacing w:after="0"/>
        <w:rPr>
          <w:color w:val="auto"/>
          <w:sz w:val="22"/>
          <w:szCs w:val="20"/>
        </w:rPr>
      </w:pPr>
      <w:r w:rsidRPr="0008052E">
        <w:rPr>
          <w:color w:val="auto"/>
          <w:sz w:val="22"/>
          <w:szCs w:val="20"/>
        </w:rPr>
        <w:t xml:space="preserve">Staff who have direct patient contact </w:t>
      </w:r>
      <w:r w:rsidR="0008052E" w:rsidRPr="0008052E">
        <w:rPr>
          <w:color w:val="auto"/>
          <w:sz w:val="22"/>
          <w:szCs w:val="20"/>
        </w:rPr>
        <w:t xml:space="preserve">and </w:t>
      </w:r>
      <w:r w:rsidRPr="0008052E">
        <w:rPr>
          <w:color w:val="auto"/>
          <w:sz w:val="22"/>
          <w:szCs w:val="20"/>
        </w:rPr>
        <w:t>regularly interact with patients and families. Staff included in this category are</w:t>
      </w:r>
      <w:r w:rsidR="00C40BA4" w:rsidRPr="0008052E">
        <w:rPr>
          <w:color w:val="auto"/>
          <w:sz w:val="22"/>
          <w:szCs w:val="20"/>
        </w:rPr>
        <w:t xml:space="preserve"> </w:t>
      </w:r>
      <w:r w:rsidR="0008052E" w:rsidRPr="0008052E">
        <w:rPr>
          <w:color w:val="auto"/>
          <w:sz w:val="22"/>
          <w:szCs w:val="20"/>
        </w:rPr>
        <w:t>a</w:t>
      </w:r>
      <w:r w:rsidR="00BE29D0" w:rsidRPr="0008052E">
        <w:rPr>
          <w:color w:val="auto"/>
          <w:sz w:val="22"/>
          <w:szCs w:val="20"/>
        </w:rPr>
        <w:t>naesthetic technicians and newborn screening staff</w:t>
      </w:r>
      <w:r w:rsidR="005B339A" w:rsidRPr="0008052E">
        <w:rPr>
          <w:color w:val="auto"/>
          <w:sz w:val="22"/>
          <w:szCs w:val="20"/>
        </w:rPr>
        <w:t>.</w:t>
      </w:r>
    </w:p>
    <w:p w14:paraId="732C1281" w14:textId="77777777" w:rsidR="0003283B" w:rsidRPr="0008052E" w:rsidRDefault="0003283B" w:rsidP="004C2BF8">
      <w:pPr>
        <w:spacing w:after="0"/>
        <w:rPr>
          <w:color w:val="auto"/>
          <w:sz w:val="22"/>
          <w:szCs w:val="20"/>
        </w:rPr>
      </w:pPr>
    </w:p>
    <w:p w14:paraId="66F37C19" w14:textId="77777777" w:rsidR="00BE29D0" w:rsidRPr="0008052E" w:rsidRDefault="00E11C29" w:rsidP="00BE29D0">
      <w:pPr>
        <w:rPr>
          <w:color w:val="auto"/>
        </w:rPr>
      </w:pPr>
      <w:r w:rsidRPr="0008052E">
        <w:rPr>
          <w:color w:val="auto"/>
          <w:sz w:val="22"/>
          <w:szCs w:val="20"/>
        </w:rPr>
        <w:t>This checklist is to be included with your annual performance development and review.</w:t>
      </w:r>
      <w:r w:rsidR="004C2BF8" w:rsidRPr="0008052E">
        <w:rPr>
          <w:color w:val="auto"/>
          <w:sz w:val="22"/>
          <w:szCs w:val="20"/>
        </w:rPr>
        <w:t xml:space="preserve"> Please review the mandatory training framework for up to date information on requirements and relevancy: </w:t>
      </w:r>
      <w:hyperlink r:id="rId11" w:history="1">
        <w:r w:rsidR="00BE29D0" w:rsidRPr="0008052E">
          <w:rPr>
            <w:rStyle w:val="Hyperlink"/>
            <w:color w:val="auto"/>
          </w:rPr>
          <w:t>Technicians_MT_200624.pdf (health.wa.gov.au)</w:t>
        </w:r>
      </w:hyperlink>
    </w:p>
    <w:p w14:paraId="1AE2E494" w14:textId="37377E42" w:rsidR="004C2BF8" w:rsidRDefault="00C40BA4" w:rsidP="00BE29D0">
      <w:r w:rsidRPr="00BE29D0">
        <w:rPr>
          <w:b/>
          <w:bCs/>
        </w:rPr>
        <w:t>Name</w:t>
      </w:r>
      <w:r>
        <w:t>:</w:t>
      </w:r>
      <w:r w:rsidR="004C2BF8">
        <w:t xml:space="preserve"> </w:t>
      </w:r>
      <w:sdt>
        <w:sdtPr>
          <w:id w:val="774674413"/>
          <w:placeholder>
            <w:docPart w:val="DB737A3F2ABC4166A1520499C09D204B"/>
          </w:placeholder>
          <w:showingPlcHdr/>
          <w:text/>
        </w:sdtPr>
        <w:sdtEndPr/>
        <w:sdtContent>
          <w:r w:rsidR="004C2BF8" w:rsidRPr="002C7974">
            <w:rPr>
              <w:rStyle w:val="PlaceholderText"/>
            </w:rPr>
            <w:t>Click or tap here to enter text.</w:t>
          </w:r>
        </w:sdtContent>
      </w:sdt>
    </w:p>
    <w:p w14:paraId="5E5340B0" w14:textId="4609BD3F" w:rsidR="004C2BF8" w:rsidRDefault="004C2BF8" w:rsidP="004C2BF8">
      <w:pPr>
        <w:pStyle w:val="Heading2"/>
      </w:pPr>
      <w:r>
        <w:t>Annual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991"/>
        <w:gridCol w:w="1978"/>
      </w:tblGrid>
      <w:tr w:rsidR="00F23E64" w:rsidRPr="00E11C29" w14:paraId="5A6E069E" w14:textId="77777777" w:rsidTr="0008052E">
        <w:trPr>
          <w:trHeight w:val="300"/>
        </w:trPr>
        <w:tc>
          <w:tcPr>
            <w:tcW w:w="2918" w:type="pct"/>
            <w:shd w:val="clear" w:color="auto" w:fill="A8CDD7"/>
            <w:vAlign w:val="bottom"/>
            <w:hideMark/>
          </w:tcPr>
          <w:p w14:paraId="4638B635" w14:textId="6D60E62C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A8CDD7"/>
            <w:noWrap/>
            <w:vAlign w:val="bottom"/>
            <w:hideMark/>
          </w:tcPr>
          <w:p w14:paraId="08B2E247" w14:textId="2DB8750C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486" w:type="pct"/>
            <w:shd w:val="clear" w:color="auto" w:fill="A8CDD7"/>
            <w:vAlign w:val="bottom"/>
          </w:tcPr>
          <w:p w14:paraId="03EA18D3" w14:textId="1E212D37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70" w:type="pct"/>
            <w:shd w:val="clear" w:color="auto" w:fill="A8CDD7"/>
            <w:noWrap/>
            <w:vAlign w:val="bottom"/>
          </w:tcPr>
          <w:p w14:paraId="6E44A4AA" w14:textId="453FF388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08052E" w:rsidRPr="00E11C29" w14:paraId="0424C309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2255DF6C" w14:textId="2DC8E848" w:rsidR="0008052E" w:rsidRPr="00E11C29" w:rsidRDefault="0008052E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proofErr w:type="spellStart"/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>Bloodsafe</w:t>
            </w:r>
            <w:proofErr w:type="spellEnd"/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r w:rsidR="003266BA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- </w:t>
            </w: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>intraoperative cell salvage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5368FB70" w14:textId="1FD0EA68" w:rsidR="0008052E" w:rsidRPr="00FF78DC" w:rsidRDefault="0008052E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7D82E348" w14:textId="781EF090" w:rsidR="0008052E" w:rsidRDefault="0008052E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21563B11" w14:textId="77777777" w:rsidR="0008052E" w:rsidRPr="00E11C29" w:rsidRDefault="0008052E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1A893B2A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6CF726EA" w14:textId="42B10588" w:rsidR="0008052E" w:rsidRPr="00E11C29" w:rsidRDefault="0008052E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>Cleaning/management of reusable medical devices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609CD924" w14:textId="2C5C6CC9" w:rsidR="0008052E" w:rsidRPr="00FF78DC" w:rsidRDefault="0008052E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7C4316E9" w14:textId="7DC73A86" w:rsidR="0008052E" w:rsidRDefault="0008052E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34D2EADF" w14:textId="77777777" w:rsidR="0008052E" w:rsidRPr="00E11C29" w:rsidRDefault="0008052E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23E64" w:rsidRPr="00E11C29" w14:paraId="67BC2534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2A2EC449" w14:textId="7474DE86" w:rsidR="00F23E64" w:rsidRPr="00E11C29" w:rsidRDefault="00F23E6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theory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5F2CF91D" w14:textId="0C885FE7" w:rsidR="00F23E64" w:rsidRPr="00FF78DC" w:rsidRDefault="00F23E64" w:rsidP="00F34710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5E6633F1" w14:textId="035BD87F" w:rsidR="00F23E64" w:rsidRPr="00F23E64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33553AC3" w14:textId="46C71465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3170AC16" w14:textId="77777777" w:rsidTr="0008052E">
        <w:trPr>
          <w:trHeight w:val="307"/>
        </w:trPr>
        <w:tc>
          <w:tcPr>
            <w:tcW w:w="2918" w:type="pct"/>
            <w:shd w:val="clear" w:color="auto" w:fill="auto"/>
            <w:vAlign w:val="bottom"/>
            <w:hideMark/>
          </w:tcPr>
          <w:p w14:paraId="5402146B" w14:textId="76B83F95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Emergency management -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ode Orange walkthrough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6ED62668" w14:textId="2298370B" w:rsidR="00F34710" w:rsidRPr="00E11C29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  <w:r>
              <w:rPr>
                <w:rFonts w:eastAsia="Times New Roman" w:cs="Arial"/>
                <w:color w:val="auto"/>
                <w:sz w:val="22"/>
                <w:lang w:eastAsia="en-AU"/>
              </w:rPr>
              <w:t>/F2F</w:t>
            </w:r>
          </w:p>
        </w:tc>
        <w:tc>
          <w:tcPr>
            <w:tcW w:w="486" w:type="pct"/>
            <w:vAlign w:val="bottom"/>
          </w:tcPr>
          <w:p w14:paraId="61042206" w14:textId="1C5DE5B4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2D3DA85C" w14:textId="11E388CF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433734ED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43AD5E24" w14:textId="6DFC192F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warden training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6D015674" w14:textId="5A36CF90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486" w:type="pct"/>
            <w:vAlign w:val="bottom"/>
          </w:tcPr>
          <w:p w14:paraId="11385FBE" w14:textId="536FCB33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32AD7390" w14:textId="769A1C30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08B5575B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67B1EC83" w14:textId="059BED2D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Essential cybersecurity training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FCB3C27" w14:textId="4EE9B0AB" w:rsidR="00F34710" w:rsidRPr="00FF78DC" w:rsidRDefault="00F34710" w:rsidP="00F34710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486" w:type="pct"/>
            <w:vAlign w:val="bottom"/>
          </w:tcPr>
          <w:p w14:paraId="194A9B74" w14:textId="00E842A8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22CF607D" w14:textId="3ABDAAB4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5B7BF30A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6107CCC0" w14:textId="25ECA7EC" w:rsidR="00F34710" w:rsidRPr="004C2BF8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 w:rsidRPr="004C2BF8">
              <w:rPr>
                <w:rFonts w:eastAsia="Times New Roman" w:cs="Arial"/>
                <w:color w:val="000000"/>
                <w:sz w:val="22"/>
                <w:lang w:val="it-IT" w:eastAsia="en-AU"/>
              </w:rPr>
              <w:t xml:space="preserve">Hand hygiene 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0346DE82" w14:textId="7B6D09F3" w:rsidR="00F34710" w:rsidRPr="0008052E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00699C21" w14:textId="0224CDD3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45B2127C" w14:textId="5E3A5F5F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2498FDE3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454A129E" w14:textId="15FEC5F2" w:rsidR="0008052E" w:rsidRPr="0008052E" w:rsidRDefault="0008052E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Hospital based life support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–</w:t>
            </w: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th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eory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5B91E93" w14:textId="1A031F3E" w:rsidR="0008052E" w:rsidRPr="0008052E" w:rsidRDefault="0008052E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69D6CBCF" w14:textId="118D293E" w:rsidR="0008052E" w:rsidRDefault="0008052E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7055BF4E" w14:textId="77777777" w:rsidR="0008052E" w:rsidRPr="00E11C29" w:rsidRDefault="0008052E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5E7CC542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4D088A8A" w14:textId="29636B5A" w:rsidR="0008052E" w:rsidRP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Hospital based life support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–</w:t>
            </w: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assessment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5BB7A9E5" w14:textId="3DC0C059" w:rsidR="0008052E" w:rsidRPr="0008052E" w:rsidRDefault="0008052E" w:rsidP="0008052E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486" w:type="pct"/>
            <w:vAlign w:val="bottom"/>
          </w:tcPr>
          <w:p w14:paraId="2FFDA742" w14:textId="619110DC" w:rsid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31066C7D" w14:textId="77777777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0F90CA14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36D295D3" w14:textId="7EADA9D4" w:rsid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Infection prevention and management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7CA8410" w14:textId="6ED0ED4B" w:rsidR="0008052E" w:rsidRPr="00FF78DC" w:rsidRDefault="0008052E" w:rsidP="0008052E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486" w:type="pct"/>
            <w:vAlign w:val="bottom"/>
          </w:tcPr>
          <w:p w14:paraId="3B48B47F" w14:textId="5C505A41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3F392D6F" w14:textId="6E973E94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0AA30C08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3FE30038" w14:textId="78770762" w:rsidR="0008052E" w:rsidRPr="00E11C29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PPE training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/assessment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028C363F" w14:textId="2113B2C3" w:rsidR="0008052E" w:rsidRPr="00FF78DC" w:rsidRDefault="0008052E" w:rsidP="0008052E">
            <w:pPr>
              <w:spacing w:after="0"/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  <w:t>EL/F2F</w:t>
            </w:r>
          </w:p>
        </w:tc>
        <w:tc>
          <w:tcPr>
            <w:tcW w:w="486" w:type="pct"/>
            <w:vAlign w:val="bottom"/>
          </w:tcPr>
          <w:p w14:paraId="29BA0EAF" w14:textId="38C569B9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06C33A5F" w14:textId="0C801BE0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65000D3" w14:textId="539A1D8A" w:rsidR="00FF78DC" w:rsidRDefault="00FF78DC" w:rsidP="00F97650">
      <w:pPr>
        <w:pStyle w:val="Heading2"/>
        <w:spacing w:before="0"/>
      </w:pPr>
      <w:r>
        <w:t>2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991"/>
        <w:gridCol w:w="1978"/>
      </w:tblGrid>
      <w:tr w:rsidR="00F34710" w:rsidRPr="00E11C29" w14:paraId="694BE30A" w14:textId="77777777" w:rsidTr="0008052E">
        <w:trPr>
          <w:trHeight w:val="300"/>
        </w:trPr>
        <w:tc>
          <w:tcPr>
            <w:tcW w:w="2918" w:type="pct"/>
            <w:shd w:val="clear" w:color="auto" w:fill="DA93ED"/>
            <w:vAlign w:val="bottom"/>
          </w:tcPr>
          <w:p w14:paraId="66ADDF0B" w14:textId="0824800B" w:rsidR="00F34710" w:rsidRPr="00FF78DC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DA93ED"/>
            <w:noWrap/>
            <w:vAlign w:val="bottom"/>
          </w:tcPr>
          <w:p w14:paraId="3752A501" w14:textId="7B50CE28" w:rsidR="00F34710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486" w:type="pct"/>
            <w:shd w:val="clear" w:color="auto" w:fill="DA93ED"/>
            <w:vAlign w:val="bottom"/>
          </w:tcPr>
          <w:p w14:paraId="2B0BF65C" w14:textId="0D143AF1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70" w:type="pct"/>
            <w:shd w:val="clear" w:color="auto" w:fill="DA93ED"/>
            <w:noWrap/>
            <w:vAlign w:val="bottom"/>
          </w:tcPr>
          <w:p w14:paraId="7890E270" w14:textId="790001EC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F34710" w:rsidRPr="00E11C29" w14:paraId="56908CEA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68379DB0" w14:textId="7211E3D3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000000"/>
                <w:sz w:val="22"/>
                <w:lang w:eastAsia="en-AU"/>
              </w:rPr>
              <w:t>Preventing and managing workplaces aggression and violence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8A95EA7" w14:textId="3AA1ADEE" w:rsidR="00F34710" w:rsidRPr="00FF78DC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107CF599" w14:textId="6CC0AE6A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3CD1C572" w14:textId="04F6F0B5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4AC28FB8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0983A523" w14:textId="1C7C8D32" w:rsidR="00F34710" w:rsidRPr="00FF78DC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Manual tasks training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A62E032" w14:textId="758B0869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3D545D19" w14:textId="32F99AFD" w:rsidR="00F34710" w:rsidRPr="00F34710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F34710"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5E3FA5A5" w14:textId="24E697A5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74DC00A" w14:textId="4CA5F207" w:rsidR="00FF78DC" w:rsidRDefault="00FF78DC" w:rsidP="00F97650">
      <w:pPr>
        <w:pStyle w:val="Heading2"/>
        <w:spacing w:before="0"/>
      </w:pPr>
      <w:r>
        <w:t>3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991"/>
        <w:gridCol w:w="1978"/>
      </w:tblGrid>
      <w:tr w:rsidR="00F34710" w:rsidRPr="00E11C29" w14:paraId="63D29498" w14:textId="77777777" w:rsidTr="0008052E">
        <w:trPr>
          <w:trHeight w:val="257"/>
        </w:trPr>
        <w:tc>
          <w:tcPr>
            <w:tcW w:w="2918" w:type="pct"/>
            <w:shd w:val="clear" w:color="auto" w:fill="AAC8AC"/>
            <w:vAlign w:val="bottom"/>
          </w:tcPr>
          <w:p w14:paraId="63BC7B37" w14:textId="46D047E3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AAC8AC"/>
            <w:vAlign w:val="bottom"/>
          </w:tcPr>
          <w:p w14:paraId="50CFDC2C" w14:textId="3F62A170" w:rsidR="00F34710" w:rsidRPr="00E11C29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486" w:type="pct"/>
            <w:shd w:val="clear" w:color="auto" w:fill="AAC8AC"/>
            <w:vAlign w:val="bottom"/>
          </w:tcPr>
          <w:p w14:paraId="1727C2B8" w14:textId="3B88A4A9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70" w:type="pct"/>
            <w:shd w:val="clear" w:color="auto" w:fill="AAC8AC"/>
            <w:noWrap/>
            <w:vAlign w:val="bottom"/>
          </w:tcPr>
          <w:p w14:paraId="513E731A" w14:textId="0A401EFB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F34710" w:rsidRPr="00E11C29" w14:paraId="6A1AC509" w14:textId="77777777" w:rsidTr="0008052E">
        <w:trPr>
          <w:trHeight w:val="257"/>
        </w:trPr>
        <w:tc>
          <w:tcPr>
            <w:tcW w:w="2918" w:type="pct"/>
            <w:shd w:val="clear" w:color="auto" w:fill="auto"/>
            <w:vAlign w:val="bottom"/>
            <w:hideMark/>
          </w:tcPr>
          <w:p w14:paraId="1B7510AB" w14:textId="3630FE86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Accountable and ethical </w:t>
            </w:r>
            <w:proofErr w:type="gramStart"/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decision making</w:t>
            </w:r>
            <w:proofErr w:type="gramEnd"/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refresher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750D3521" w14:textId="58710F89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39537E2D" w14:textId="030F87AD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48F13F6B" w14:textId="6B65BEBE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2E9B5AE6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  <w:hideMark/>
          </w:tcPr>
          <w:p w14:paraId="327C7655" w14:textId="6FD1DA2B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BFHI Group 3 breastfeeding education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6BD45FF6" w14:textId="090B821A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03C058D1" w14:textId="05D4A436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34E775B4" w14:textId="531C67A0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3804FBD1" w14:textId="77777777" w:rsidTr="0008052E">
        <w:trPr>
          <w:trHeight w:val="300"/>
        </w:trPr>
        <w:tc>
          <w:tcPr>
            <w:tcW w:w="2918" w:type="pct"/>
            <w:shd w:val="clear" w:color="auto" w:fill="auto"/>
            <w:vAlign w:val="bottom"/>
          </w:tcPr>
          <w:p w14:paraId="46B15EA4" w14:textId="63B56C65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BE29D0">
              <w:rPr>
                <w:rFonts w:eastAsia="Times New Roman" w:cs="Arial"/>
                <w:color w:val="000000"/>
                <w:sz w:val="22"/>
                <w:lang w:eastAsia="en-AU"/>
              </w:rPr>
              <w:t>Handling controlled substances - S8 &amp; S4R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1D888256" w14:textId="6A320774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20700C17" w14:textId="7CB6C53D" w:rsidR="00F34710" w:rsidRPr="00F34710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F34710"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18FCDF08" w14:textId="051C0ECA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3632237F" w14:textId="77777777" w:rsidTr="0008052E">
        <w:trPr>
          <w:trHeight w:val="237"/>
        </w:trPr>
        <w:tc>
          <w:tcPr>
            <w:tcW w:w="2918" w:type="pct"/>
            <w:shd w:val="clear" w:color="auto" w:fill="auto"/>
            <w:vAlign w:val="bottom"/>
            <w:hideMark/>
          </w:tcPr>
          <w:p w14:paraId="6F2CDACC" w14:textId="29592F4A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Manager/supervisor OSH and injury management training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6D2AFC8" w14:textId="65DD8721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486" w:type="pct"/>
            <w:vAlign w:val="bottom"/>
          </w:tcPr>
          <w:p w14:paraId="7ABF55A7" w14:textId="49AC4D1D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6C954983" w14:textId="058C8462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01055BF0" w14:textId="0DFE1000" w:rsidR="00BE29D0" w:rsidRDefault="00BE29D0" w:rsidP="00F97650">
      <w:pPr>
        <w:pStyle w:val="Heading2"/>
        <w:spacing w:before="0"/>
        <w:rPr>
          <w:lang w:val="en-AU"/>
        </w:rPr>
      </w:pPr>
      <w:r>
        <w:rPr>
          <w:lang w:val="en-AU"/>
        </w:rPr>
        <w:lastRenderedPageBreak/>
        <w:t>4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6"/>
        <w:gridCol w:w="1419"/>
        <w:gridCol w:w="991"/>
        <w:gridCol w:w="1978"/>
      </w:tblGrid>
      <w:tr w:rsidR="00F34710" w:rsidRPr="00E11C29" w14:paraId="28CF240E" w14:textId="77777777" w:rsidTr="00F34710">
        <w:trPr>
          <w:trHeight w:val="257"/>
        </w:trPr>
        <w:tc>
          <w:tcPr>
            <w:tcW w:w="2848" w:type="pct"/>
            <w:shd w:val="clear" w:color="auto" w:fill="0099FF"/>
            <w:vAlign w:val="bottom"/>
          </w:tcPr>
          <w:p w14:paraId="3C19AEB0" w14:textId="77777777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96" w:type="pct"/>
            <w:shd w:val="clear" w:color="auto" w:fill="0099FF"/>
            <w:vAlign w:val="bottom"/>
          </w:tcPr>
          <w:p w14:paraId="404F5E9E" w14:textId="77777777" w:rsidR="00F34710" w:rsidRPr="00E11C29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486" w:type="pct"/>
            <w:shd w:val="clear" w:color="auto" w:fill="0099FF"/>
            <w:vAlign w:val="bottom"/>
          </w:tcPr>
          <w:p w14:paraId="3FEDB495" w14:textId="77777777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70" w:type="pct"/>
            <w:shd w:val="clear" w:color="auto" w:fill="0099FF"/>
            <w:noWrap/>
            <w:vAlign w:val="bottom"/>
          </w:tcPr>
          <w:p w14:paraId="1D358229" w14:textId="54C53D5E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F34710" w:rsidRPr="00E11C29" w14:paraId="106568E1" w14:textId="77777777" w:rsidTr="00F34710">
        <w:trPr>
          <w:trHeight w:val="257"/>
        </w:trPr>
        <w:tc>
          <w:tcPr>
            <w:tcW w:w="2848" w:type="pct"/>
            <w:shd w:val="clear" w:color="auto" w:fill="auto"/>
            <w:vAlign w:val="bottom"/>
            <w:hideMark/>
          </w:tcPr>
          <w:p w14:paraId="2DA6F9AA" w14:textId="14978A37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Advanced life support</w:t>
            </w:r>
          </w:p>
        </w:tc>
        <w:tc>
          <w:tcPr>
            <w:tcW w:w="696" w:type="pct"/>
            <w:shd w:val="clear" w:color="auto" w:fill="auto"/>
            <w:vAlign w:val="bottom"/>
          </w:tcPr>
          <w:p w14:paraId="79C4BAA8" w14:textId="571B8E94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486" w:type="pct"/>
            <w:vAlign w:val="bottom"/>
          </w:tcPr>
          <w:p w14:paraId="0B39BF50" w14:textId="470A75F3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416D1257" w14:textId="77777777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7806CB8F" w14:textId="77777777" w:rsidR="00F34710" w:rsidRDefault="00F34710" w:rsidP="00F97650">
      <w:pPr>
        <w:pStyle w:val="Heading2"/>
        <w:spacing w:before="0"/>
      </w:pPr>
    </w:p>
    <w:p w14:paraId="46206551" w14:textId="77777777" w:rsidR="00F34710" w:rsidRDefault="00F34710" w:rsidP="00F97650">
      <w:pPr>
        <w:pStyle w:val="Heading2"/>
        <w:spacing w:before="0"/>
      </w:pPr>
    </w:p>
    <w:p w14:paraId="5CCD1846" w14:textId="37BC1939" w:rsidR="00FF78DC" w:rsidRPr="00F97650" w:rsidRDefault="00F97650" w:rsidP="00F97650">
      <w:pPr>
        <w:pStyle w:val="Heading2"/>
        <w:spacing w:before="0"/>
        <w:rPr>
          <w:lang w:val="en-AU"/>
        </w:rPr>
      </w:pPr>
      <w:r>
        <w:t>Once only requirements</w:t>
      </w:r>
      <w:r>
        <w:rPr>
          <w:lang w:val="en-AU"/>
        </w:rPr>
        <w:t xml:space="preserve"> </w:t>
      </w:r>
      <w:bookmarkStart w:id="0" w:name="_Hlk170218458"/>
      <w:r>
        <w:rPr>
          <w:lang w:val="en-AU"/>
        </w:rPr>
        <w:t>(if not completed as new staff)</w:t>
      </w:r>
    </w:p>
    <w:tbl>
      <w:tblPr>
        <w:tblW w:w="5000" w:type="pct"/>
        <w:tblBorders>
          <w:top w:val="single" w:sz="4" w:space="0" w:color="242C32" w:themeColor="text1" w:themeShade="80"/>
          <w:left w:val="single" w:sz="4" w:space="0" w:color="242C32" w:themeColor="text1" w:themeShade="80"/>
          <w:bottom w:val="single" w:sz="4" w:space="0" w:color="242C32" w:themeColor="text1" w:themeShade="80"/>
          <w:right w:val="single" w:sz="4" w:space="0" w:color="242C32" w:themeColor="text1" w:themeShade="80"/>
          <w:insideH w:val="single" w:sz="4" w:space="0" w:color="242C32" w:themeColor="text1" w:themeShade="80"/>
          <w:insideV w:val="single" w:sz="4" w:space="0" w:color="242C32" w:themeColor="text1" w:themeShade="80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991"/>
        <w:gridCol w:w="1978"/>
      </w:tblGrid>
      <w:tr w:rsidR="00B51A49" w:rsidRPr="00E11C29" w14:paraId="7555296C" w14:textId="77777777" w:rsidTr="00B51A49">
        <w:trPr>
          <w:trHeight w:val="300"/>
        </w:trPr>
        <w:tc>
          <w:tcPr>
            <w:tcW w:w="2988" w:type="pct"/>
            <w:shd w:val="clear" w:color="auto" w:fill="E8B7B7"/>
            <w:vAlign w:val="bottom"/>
          </w:tcPr>
          <w:bookmarkEnd w:id="0"/>
          <w:p w14:paraId="06CD7078" w14:textId="7A91DABE" w:rsidR="00B51A49" w:rsidRPr="00E11C29" w:rsidRDefault="00B51A49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556" w:type="pct"/>
            <w:shd w:val="clear" w:color="auto" w:fill="E8B7B7"/>
            <w:noWrap/>
            <w:vAlign w:val="bottom"/>
          </w:tcPr>
          <w:p w14:paraId="12605482" w14:textId="4881B245" w:rsidR="00B51A49" w:rsidRPr="00E11C29" w:rsidRDefault="00B51A49" w:rsidP="00B51A49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486" w:type="pct"/>
            <w:shd w:val="clear" w:color="auto" w:fill="E8B7B7"/>
            <w:vAlign w:val="bottom"/>
          </w:tcPr>
          <w:p w14:paraId="37019392" w14:textId="5884355A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970" w:type="pct"/>
            <w:shd w:val="clear" w:color="auto" w:fill="E8B7B7"/>
            <w:noWrap/>
            <w:vAlign w:val="bottom"/>
          </w:tcPr>
          <w:p w14:paraId="1496B973" w14:textId="1AE7EB28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08052E" w:rsidRPr="00E11C29" w14:paraId="70E4ABEF" w14:textId="77777777" w:rsidTr="00B51A49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2BFA6F86" w14:textId="6466819F" w:rsidR="0008052E" w:rsidRDefault="0008052E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Aboriginal cultural eLearning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41952A24" w14:textId="5B875065" w:rsidR="0008052E" w:rsidRPr="00F97650" w:rsidRDefault="0008052E" w:rsidP="00B51A4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127E8557" w14:textId="2857E872" w:rsidR="0008052E" w:rsidRPr="0008052E" w:rsidRDefault="0008052E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1ACE216A" w14:textId="77777777" w:rsidR="0008052E" w:rsidRPr="00E11C29" w:rsidRDefault="0008052E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4091D9E7" w14:textId="77777777" w:rsidTr="00B51A49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38DE85D7" w14:textId="4E62EF1D" w:rsidR="0008052E" w:rsidRDefault="0008052E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4BC15CE0" w14:textId="67C06CBF" w:rsidR="0008052E" w:rsidRDefault="0008052E" w:rsidP="00B51A4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5414DA0F" w14:textId="3D18968B" w:rsidR="0008052E" w:rsidRDefault="0008052E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proofErr w:type="gram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AT,NB</w:t>
            </w:r>
            <w:proofErr w:type="gramEnd"/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3EFE65BD" w14:textId="77777777" w:rsidR="0008052E" w:rsidRPr="00E11C29" w:rsidRDefault="0008052E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B51A49" w:rsidRPr="00E11C29" w14:paraId="50328EAD" w14:textId="77777777" w:rsidTr="00B51A49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5C4E4A6C" w14:textId="2B497CD9" w:rsidR="00B51A49" w:rsidRPr="00E11C29" w:rsidRDefault="0008052E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Aseptic technique - theory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4289FE2E" w14:textId="04D485D2" w:rsidR="00B51A49" w:rsidRPr="00F97650" w:rsidRDefault="00B51A49" w:rsidP="00B51A4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258A6225" w14:textId="482C65E6" w:rsidR="00B51A49" w:rsidRPr="0008052E" w:rsidRDefault="0008052E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00FB9FEA" w14:textId="5287245A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0E2FB416" w14:textId="77777777" w:rsidTr="00B51A49">
        <w:trPr>
          <w:trHeight w:val="300"/>
        </w:trPr>
        <w:tc>
          <w:tcPr>
            <w:tcW w:w="2988" w:type="pct"/>
            <w:shd w:val="clear" w:color="auto" w:fill="auto"/>
            <w:vAlign w:val="bottom"/>
            <w:hideMark/>
          </w:tcPr>
          <w:p w14:paraId="1A8CA0B4" w14:textId="0525756D" w:rsidR="0008052E" w:rsidRPr="00E11C29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Aseptic technique - assessment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1FFDDBB4" w14:textId="76A7C5B9" w:rsidR="0008052E" w:rsidRPr="00F97650" w:rsidRDefault="0008052E" w:rsidP="0008052E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6A9203AF" w14:textId="65F14B01" w:rsidR="0008052E" w:rsidRP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4E723387" w14:textId="48E3E9ED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143D531F" w14:textId="77777777" w:rsidTr="00B51A49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31758398" w14:textId="42911AB3" w:rsid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Bloodsafe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– clinical transfusion practice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04462315" w14:textId="25CC017F" w:rsidR="0008052E" w:rsidRPr="00F97650" w:rsidRDefault="0008052E" w:rsidP="0008052E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486" w:type="pct"/>
            <w:vAlign w:val="bottom"/>
          </w:tcPr>
          <w:p w14:paraId="11BC8D56" w14:textId="74D756BA" w:rsidR="0008052E" w:rsidRP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0986D245" w14:textId="77777777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3DB21C6B" w14:textId="77777777" w:rsidTr="00B51A49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2098176C" w14:textId="62D196C6" w:rsidR="0008052E" w:rsidRPr="00E11C29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MRI Safety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05C7462E" w14:textId="55EE2EB6" w:rsidR="0008052E" w:rsidRPr="00F97650" w:rsidRDefault="0008052E" w:rsidP="0008052E">
            <w:pPr>
              <w:spacing w:after="0"/>
              <w:rPr>
                <w:color w:val="auto"/>
              </w:rPr>
            </w:pPr>
            <w:r w:rsidRPr="00F97650">
              <w:rPr>
                <w:color w:val="auto"/>
              </w:rPr>
              <w:t>EL</w:t>
            </w:r>
          </w:p>
        </w:tc>
        <w:tc>
          <w:tcPr>
            <w:tcW w:w="486" w:type="pct"/>
            <w:vAlign w:val="bottom"/>
          </w:tcPr>
          <w:p w14:paraId="7E742E37" w14:textId="042716F5" w:rsidR="0008052E" w:rsidRP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>AT</w:t>
            </w: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48DC122D" w14:textId="7EA44190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1ECC6109" w14:textId="77777777" w:rsidTr="00B51A49">
        <w:trPr>
          <w:trHeight w:val="300"/>
        </w:trPr>
        <w:tc>
          <w:tcPr>
            <w:tcW w:w="2988" w:type="pct"/>
            <w:shd w:val="clear" w:color="auto" w:fill="auto"/>
            <w:vAlign w:val="bottom"/>
          </w:tcPr>
          <w:p w14:paraId="50827059" w14:textId="65609D6B" w:rsid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Recordkeeping awareness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371CEDA9" w14:textId="77777777" w:rsidR="0008052E" w:rsidRPr="00F97650" w:rsidRDefault="0008052E" w:rsidP="0008052E">
            <w:pPr>
              <w:spacing w:after="0"/>
              <w:rPr>
                <w:color w:val="auto"/>
              </w:rPr>
            </w:pPr>
          </w:p>
        </w:tc>
        <w:tc>
          <w:tcPr>
            <w:tcW w:w="486" w:type="pct"/>
            <w:vAlign w:val="bottom"/>
          </w:tcPr>
          <w:p w14:paraId="6BD63260" w14:textId="77777777" w:rsidR="0008052E" w:rsidRP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970" w:type="pct"/>
            <w:shd w:val="clear" w:color="auto" w:fill="auto"/>
            <w:noWrap/>
            <w:vAlign w:val="bottom"/>
          </w:tcPr>
          <w:p w14:paraId="13577FBE" w14:textId="77777777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2432627C" w14:textId="77777777" w:rsidR="00F34710" w:rsidRDefault="00F34710" w:rsidP="00F97650">
      <w:pPr>
        <w:spacing w:before="240" w:after="0"/>
        <w:rPr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6272F4" w:rsidRPr="00564EC0" w14:paraId="28A8C7BB" w14:textId="77777777" w:rsidTr="00A6420C">
        <w:tc>
          <w:tcPr>
            <w:tcW w:w="3823" w:type="dxa"/>
            <w:gridSpan w:val="2"/>
            <w:shd w:val="clear" w:color="auto" w:fill="2D2759" w:themeFill="accent1" w:themeFillShade="BF"/>
          </w:tcPr>
          <w:p w14:paraId="324553B3" w14:textId="77777777" w:rsidR="006272F4" w:rsidRPr="00564EC0" w:rsidRDefault="006272F4" w:rsidP="00A6420C">
            <w:pPr>
              <w:jc w:val="center"/>
              <w:rPr>
                <w:b/>
                <w:bCs/>
                <w:sz w:val="22"/>
                <w:szCs w:val="20"/>
              </w:rPr>
            </w:pPr>
            <w:r w:rsidRPr="00564EC0">
              <w:rPr>
                <w:b/>
                <w:bCs/>
                <w:color w:val="FFFFFF" w:themeColor="background1"/>
                <w:sz w:val="22"/>
                <w:szCs w:val="20"/>
              </w:rPr>
              <w:t>Legend</w:t>
            </w:r>
          </w:p>
        </w:tc>
      </w:tr>
      <w:tr w:rsidR="006272F4" w:rsidRPr="00564EC0" w14:paraId="6AFA8FD8" w14:textId="77777777" w:rsidTr="00A6420C">
        <w:tc>
          <w:tcPr>
            <w:tcW w:w="1129" w:type="dxa"/>
          </w:tcPr>
          <w:p w14:paraId="48622F09" w14:textId="77777777" w:rsidR="006272F4" w:rsidRPr="00B5795A" w:rsidRDefault="006272F4" w:rsidP="00A6420C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AT</w:t>
            </w:r>
          </w:p>
        </w:tc>
        <w:tc>
          <w:tcPr>
            <w:tcW w:w="2694" w:type="dxa"/>
          </w:tcPr>
          <w:p w14:paraId="79B334B9" w14:textId="77777777" w:rsidR="006272F4" w:rsidRPr="00B5795A" w:rsidRDefault="006272F4" w:rsidP="00A6420C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Anaesthetic technician</w:t>
            </w:r>
          </w:p>
        </w:tc>
      </w:tr>
      <w:tr w:rsidR="006272F4" w:rsidRPr="00564EC0" w14:paraId="6932559A" w14:textId="77777777" w:rsidTr="00A6420C">
        <w:tc>
          <w:tcPr>
            <w:tcW w:w="1129" w:type="dxa"/>
          </w:tcPr>
          <w:p w14:paraId="296D4E60" w14:textId="77777777" w:rsidR="006272F4" w:rsidRPr="00B5795A" w:rsidRDefault="006272F4" w:rsidP="00A6420C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2694" w:type="dxa"/>
          </w:tcPr>
          <w:p w14:paraId="61648AEB" w14:textId="77777777" w:rsidR="006272F4" w:rsidRPr="00B5795A" w:rsidRDefault="006272F4" w:rsidP="00A6420C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eLearning</w:t>
            </w:r>
          </w:p>
        </w:tc>
      </w:tr>
      <w:tr w:rsidR="006272F4" w:rsidRPr="00564EC0" w14:paraId="438038BA" w14:textId="77777777" w:rsidTr="00A6420C">
        <w:tc>
          <w:tcPr>
            <w:tcW w:w="1129" w:type="dxa"/>
          </w:tcPr>
          <w:p w14:paraId="4B0AD4EE" w14:textId="77777777" w:rsidR="006272F4" w:rsidRPr="00B5795A" w:rsidRDefault="006272F4" w:rsidP="00A6420C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2694" w:type="dxa"/>
          </w:tcPr>
          <w:p w14:paraId="79977C15" w14:textId="77777777" w:rsidR="006272F4" w:rsidRPr="00B5795A" w:rsidRDefault="006272F4" w:rsidP="00A6420C">
            <w:pPr>
              <w:rPr>
                <w:color w:val="auto"/>
                <w:sz w:val="22"/>
                <w:szCs w:val="20"/>
              </w:rPr>
            </w:pPr>
            <w:r w:rsidRPr="00B5795A">
              <w:rPr>
                <w:color w:val="auto"/>
                <w:sz w:val="22"/>
                <w:szCs w:val="20"/>
              </w:rPr>
              <w:t>Face to face session</w:t>
            </w:r>
          </w:p>
        </w:tc>
      </w:tr>
      <w:tr w:rsidR="005473F8" w:rsidRPr="00564EC0" w14:paraId="6A9CEDA3" w14:textId="77777777" w:rsidTr="00A6420C">
        <w:tc>
          <w:tcPr>
            <w:tcW w:w="1129" w:type="dxa"/>
          </w:tcPr>
          <w:p w14:paraId="05524A6D" w14:textId="67D656C4" w:rsidR="005473F8" w:rsidRPr="00B5795A" w:rsidRDefault="005473F8" w:rsidP="00A6420C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NB</w:t>
            </w:r>
          </w:p>
        </w:tc>
        <w:tc>
          <w:tcPr>
            <w:tcW w:w="2694" w:type="dxa"/>
          </w:tcPr>
          <w:p w14:paraId="40FDFB42" w14:textId="34AA506A" w:rsidR="005473F8" w:rsidRPr="00B5795A" w:rsidRDefault="005473F8" w:rsidP="00A6420C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Newborn screener</w:t>
            </w:r>
          </w:p>
        </w:tc>
      </w:tr>
    </w:tbl>
    <w:p w14:paraId="59E9C451" w14:textId="77777777" w:rsidR="00F34710" w:rsidRDefault="00F34710" w:rsidP="00F97650">
      <w:pPr>
        <w:spacing w:before="240" w:after="0"/>
        <w:rPr>
          <w:sz w:val="20"/>
          <w:szCs w:val="18"/>
        </w:rPr>
      </w:pPr>
    </w:p>
    <w:p w14:paraId="37B9A324" w14:textId="781D2DE4" w:rsidR="004C295A" w:rsidRPr="00F97650" w:rsidRDefault="00797C6A" w:rsidP="00F97650">
      <w:pPr>
        <w:spacing w:before="240" w:after="0"/>
        <w:rPr>
          <w:sz w:val="20"/>
          <w:szCs w:val="18"/>
        </w:rPr>
      </w:pPr>
      <w:r w:rsidRPr="00F97650">
        <w:rPr>
          <w:sz w:val="20"/>
          <w:szCs w:val="18"/>
        </w:rPr>
        <w:t>T</w:t>
      </w:r>
      <w:r w:rsidR="004C295A" w:rsidRPr="00F97650">
        <w:rPr>
          <w:sz w:val="20"/>
          <w:szCs w:val="18"/>
        </w:rPr>
        <w:t>his document can be made available in alternative formats on request.</w:t>
      </w:r>
    </w:p>
    <w:p w14:paraId="78B1CA17" w14:textId="1AD9BF54" w:rsidR="00024862" w:rsidRPr="00F97650" w:rsidRDefault="004C295A" w:rsidP="00394F38">
      <w:pPr>
        <w:rPr>
          <w:sz w:val="20"/>
          <w:szCs w:val="18"/>
        </w:rPr>
      </w:pPr>
      <w:r w:rsidRPr="00F97650">
        <w:rPr>
          <w:sz w:val="20"/>
          <w:szCs w:val="18"/>
        </w:rPr>
        <w:t>© North Metropolitan Health Service 202</w:t>
      </w:r>
      <w:r w:rsidR="00F97650">
        <w:rPr>
          <w:sz w:val="20"/>
          <w:szCs w:val="18"/>
        </w:rPr>
        <w:t>4</w:t>
      </w:r>
    </w:p>
    <w:sectPr w:rsidR="00024862" w:rsidRPr="00F97650" w:rsidSect="00FF78DC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7BA99A58" w:rsidR="008D0803" w:rsidRPr="00F97650" w:rsidRDefault="000954FF">
    <w:pPr>
      <w:pStyle w:val="Footer"/>
      <w:rPr>
        <w:sz w:val="16"/>
        <w:szCs w:val="12"/>
        <w:lang w:val="en-AU"/>
      </w:rPr>
    </w:pPr>
    <w:r w:rsidRPr="00F97650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50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650" w:rsidRPr="00F97650">
      <w:rPr>
        <w:sz w:val="16"/>
        <w:szCs w:val="12"/>
        <w:lang w:val="en-AU"/>
      </w:rPr>
      <w:t>25/06/2024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283B"/>
    <w:rsid w:val="00033095"/>
    <w:rsid w:val="000610D2"/>
    <w:rsid w:val="0008052E"/>
    <w:rsid w:val="00087104"/>
    <w:rsid w:val="000954FF"/>
    <w:rsid w:val="000E4B87"/>
    <w:rsid w:val="0013662A"/>
    <w:rsid w:val="001437E0"/>
    <w:rsid w:val="00143D18"/>
    <w:rsid w:val="00144D87"/>
    <w:rsid w:val="00154857"/>
    <w:rsid w:val="00171B7B"/>
    <w:rsid w:val="00196FBE"/>
    <w:rsid w:val="001C7D1F"/>
    <w:rsid w:val="001E7BE6"/>
    <w:rsid w:val="001F5540"/>
    <w:rsid w:val="001F6030"/>
    <w:rsid w:val="001F68E9"/>
    <w:rsid w:val="00212147"/>
    <w:rsid w:val="00220E8F"/>
    <w:rsid w:val="002A54A2"/>
    <w:rsid w:val="002B1530"/>
    <w:rsid w:val="002C717F"/>
    <w:rsid w:val="002C7D7D"/>
    <w:rsid w:val="002E3E37"/>
    <w:rsid w:val="002E5F5B"/>
    <w:rsid w:val="002E751D"/>
    <w:rsid w:val="003110DD"/>
    <w:rsid w:val="003266BA"/>
    <w:rsid w:val="00333649"/>
    <w:rsid w:val="00340CDB"/>
    <w:rsid w:val="00355004"/>
    <w:rsid w:val="003929E7"/>
    <w:rsid w:val="00394F38"/>
    <w:rsid w:val="003972DA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2BF8"/>
    <w:rsid w:val="004C6976"/>
    <w:rsid w:val="004D1FF6"/>
    <w:rsid w:val="004D477D"/>
    <w:rsid w:val="004E5548"/>
    <w:rsid w:val="00512A98"/>
    <w:rsid w:val="00521D1A"/>
    <w:rsid w:val="00535497"/>
    <w:rsid w:val="005473F8"/>
    <w:rsid w:val="00557818"/>
    <w:rsid w:val="00564EC0"/>
    <w:rsid w:val="0056716B"/>
    <w:rsid w:val="00587BF5"/>
    <w:rsid w:val="005A409E"/>
    <w:rsid w:val="005B339A"/>
    <w:rsid w:val="005D455D"/>
    <w:rsid w:val="00613AB2"/>
    <w:rsid w:val="006272F4"/>
    <w:rsid w:val="00683D54"/>
    <w:rsid w:val="006C7B18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1F53"/>
    <w:rsid w:val="00882643"/>
    <w:rsid w:val="00897837"/>
    <w:rsid w:val="008C14AA"/>
    <w:rsid w:val="008D0803"/>
    <w:rsid w:val="008E7E04"/>
    <w:rsid w:val="008F7FE4"/>
    <w:rsid w:val="0090330B"/>
    <w:rsid w:val="00916CF6"/>
    <w:rsid w:val="009268E4"/>
    <w:rsid w:val="00927A28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3DB0"/>
    <w:rsid w:val="00A45487"/>
    <w:rsid w:val="00A60A00"/>
    <w:rsid w:val="00A91C4C"/>
    <w:rsid w:val="00AA1620"/>
    <w:rsid w:val="00AF0C79"/>
    <w:rsid w:val="00B21ED2"/>
    <w:rsid w:val="00B4214A"/>
    <w:rsid w:val="00B51A49"/>
    <w:rsid w:val="00BB38F2"/>
    <w:rsid w:val="00BB5682"/>
    <w:rsid w:val="00BB59B3"/>
    <w:rsid w:val="00BD41EB"/>
    <w:rsid w:val="00BD7C33"/>
    <w:rsid w:val="00BE29D0"/>
    <w:rsid w:val="00BE3C2D"/>
    <w:rsid w:val="00C05DD4"/>
    <w:rsid w:val="00C13151"/>
    <w:rsid w:val="00C232D0"/>
    <w:rsid w:val="00C40BA4"/>
    <w:rsid w:val="00C7143D"/>
    <w:rsid w:val="00C729CE"/>
    <w:rsid w:val="00CF2778"/>
    <w:rsid w:val="00CF64E2"/>
    <w:rsid w:val="00D102A2"/>
    <w:rsid w:val="00D147D4"/>
    <w:rsid w:val="00D24F62"/>
    <w:rsid w:val="00D3569D"/>
    <w:rsid w:val="00D46FED"/>
    <w:rsid w:val="00D636EE"/>
    <w:rsid w:val="00D80C83"/>
    <w:rsid w:val="00D9301F"/>
    <w:rsid w:val="00D93310"/>
    <w:rsid w:val="00DB0B5A"/>
    <w:rsid w:val="00DC6C02"/>
    <w:rsid w:val="00DD22D0"/>
    <w:rsid w:val="00DE4BFE"/>
    <w:rsid w:val="00E11C29"/>
    <w:rsid w:val="00E40563"/>
    <w:rsid w:val="00E47483"/>
    <w:rsid w:val="00E54383"/>
    <w:rsid w:val="00E846EA"/>
    <w:rsid w:val="00EB0A2C"/>
    <w:rsid w:val="00ED062B"/>
    <w:rsid w:val="00F201F2"/>
    <w:rsid w:val="00F23E64"/>
    <w:rsid w:val="00F34710"/>
    <w:rsid w:val="00F442A0"/>
    <w:rsid w:val="00F47422"/>
    <w:rsid w:val="00F647BD"/>
    <w:rsid w:val="00F74CC7"/>
    <w:rsid w:val="00F86023"/>
    <w:rsid w:val="00F9320D"/>
    <w:rsid w:val="00F93DAB"/>
    <w:rsid w:val="00F96CD9"/>
    <w:rsid w:val="00F97650"/>
    <w:rsid w:val="00FC1B1A"/>
    <w:rsid w:val="00FF0D8D"/>
    <w:rsid w:val="00FF19AF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Technicians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37A3F2ABC4166A1520499C09D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858B-D2C2-453A-B696-B22A40603FFC}"/>
      </w:docPartPr>
      <w:docPartBody>
        <w:p w:rsidR="006C0930" w:rsidRDefault="006C0930" w:rsidP="006C0930">
          <w:pPr>
            <w:pStyle w:val="DB737A3F2ABC4166A1520499C09D204B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4C09C0"/>
    <w:rsid w:val="006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C0930"/>
    <w:rPr>
      <w:color w:val="808080"/>
    </w:rPr>
  </w:style>
  <w:style w:type="paragraph" w:customStyle="1" w:styleId="DB737A3F2ABC4166A1520499C09D204B">
    <w:name w:val="DB737A3F2ABC4166A1520499C09D204B"/>
    <w:rsid w:val="006C0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10</cp:revision>
  <dcterms:created xsi:type="dcterms:W3CDTF">2024-06-26T04:10:00Z</dcterms:created>
  <dcterms:modified xsi:type="dcterms:W3CDTF">2024-06-26T06:03:00Z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